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03" w:rsidRPr="00797C0E" w:rsidRDefault="00337503" w:rsidP="00C34730">
      <w:pPr>
        <w:spacing w:after="0" w:line="240" w:lineRule="auto"/>
        <w:rPr>
          <w:rFonts w:ascii="Times New Roman" w:eastAsia="Times New Roman" w:hAnsi="Times New Roman" w:cs="Times New Roman"/>
          <w:b/>
          <w:bCs/>
          <w:color w:val="212529"/>
          <w:sz w:val="28"/>
          <w:szCs w:val="28"/>
          <w:shd w:val="clear" w:color="auto" w:fill="FFFFFF"/>
        </w:rPr>
      </w:pPr>
      <w:r>
        <w:rPr>
          <w:rFonts w:ascii="Roboto" w:eastAsia="Times New Roman" w:hAnsi="Roboto" w:cs="Times New Roman"/>
          <w:b/>
          <w:bCs/>
          <w:color w:val="212529"/>
          <w:sz w:val="24"/>
          <w:szCs w:val="24"/>
          <w:shd w:val="clear" w:color="auto" w:fill="FFFFFF"/>
        </w:rPr>
        <w:t xml:space="preserve">                                   </w:t>
      </w:r>
      <w:r w:rsidR="006F6D88">
        <w:rPr>
          <w:rFonts w:ascii="Roboto" w:eastAsia="Times New Roman" w:hAnsi="Roboto" w:cs="Times New Roman"/>
          <w:b/>
          <w:bCs/>
          <w:color w:val="212529"/>
          <w:sz w:val="24"/>
          <w:szCs w:val="24"/>
          <w:shd w:val="clear" w:color="auto" w:fill="FFFFFF"/>
        </w:rPr>
        <w:t xml:space="preserve">                      </w:t>
      </w:r>
      <w:r w:rsidRPr="00797C0E">
        <w:rPr>
          <w:rFonts w:ascii="Times New Roman" w:eastAsia="Times New Roman" w:hAnsi="Times New Roman" w:cs="Times New Roman"/>
          <w:b/>
          <w:bCs/>
          <w:color w:val="212529"/>
          <w:sz w:val="28"/>
          <w:szCs w:val="28"/>
          <w:shd w:val="clear" w:color="auto" w:fill="FFFFFF"/>
        </w:rPr>
        <w:t xml:space="preserve">TIN NGẮN: </w:t>
      </w:r>
      <w:r w:rsidR="006F6D88">
        <w:rPr>
          <w:rFonts w:ascii="Times New Roman" w:eastAsia="Times New Roman" w:hAnsi="Times New Roman" w:cs="Times New Roman"/>
          <w:b/>
          <w:bCs/>
          <w:color w:val="212529"/>
          <w:sz w:val="28"/>
          <w:szCs w:val="28"/>
          <w:shd w:val="clear" w:color="auto" w:fill="FFFFFF"/>
        </w:rPr>
        <w:t>10/10/2024</w:t>
      </w:r>
    </w:p>
    <w:p w:rsidR="00337503" w:rsidRDefault="00337503" w:rsidP="00C34730">
      <w:pPr>
        <w:spacing w:after="0" w:line="240" w:lineRule="auto"/>
        <w:rPr>
          <w:rFonts w:ascii="Roboto" w:eastAsia="Times New Roman" w:hAnsi="Roboto" w:cs="Times New Roman"/>
          <w:b/>
          <w:bCs/>
          <w:color w:val="212529"/>
          <w:sz w:val="24"/>
          <w:szCs w:val="24"/>
          <w:shd w:val="clear" w:color="auto" w:fill="FFFFFF"/>
        </w:rPr>
      </w:pPr>
    </w:p>
    <w:p w:rsidR="00337503" w:rsidRPr="00797C0E" w:rsidRDefault="00337503" w:rsidP="00C34730">
      <w:pPr>
        <w:spacing w:after="0" w:line="240" w:lineRule="auto"/>
        <w:rPr>
          <w:rFonts w:ascii="Times New Roman" w:eastAsia="Times New Roman" w:hAnsi="Times New Roman" w:cs="Times New Roman"/>
          <w:b/>
          <w:bCs/>
          <w:color w:val="212529"/>
          <w:sz w:val="28"/>
          <w:szCs w:val="28"/>
          <w:shd w:val="clear" w:color="auto" w:fill="FFFFFF"/>
        </w:rPr>
      </w:pPr>
      <w:r w:rsidRPr="00797C0E">
        <w:rPr>
          <w:rFonts w:ascii="Times New Roman" w:eastAsia="Times New Roman" w:hAnsi="Times New Roman" w:cs="Times New Roman"/>
          <w:b/>
          <w:bCs/>
          <w:color w:val="212529"/>
          <w:sz w:val="28"/>
          <w:szCs w:val="28"/>
          <w:shd w:val="clear" w:color="auto" w:fill="FFFFFF"/>
        </w:rPr>
        <w:t>CHỦ ĐỀ: THỰC HIỆN THÁNG CAO ĐIỂM PHÒNG CHỐNG THUỐC LÁ- THUỐC LÁ ĐIỆN TỬ</w:t>
      </w:r>
    </w:p>
    <w:p w:rsidR="00797C0E" w:rsidRDefault="00337503" w:rsidP="00337503">
      <w:pPr>
        <w:spacing w:after="0" w:line="240" w:lineRule="auto"/>
        <w:rPr>
          <w:rFonts w:ascii="Times New Roman" w:eastAsia="Times New Roman" w:hAnsi="Times New Roman" w:cs="Times New Roman"/>
          <w:b/>
          <w:bCs/>
          <w:color w:val="212529"/>
          <w:sz w:val="28"/>
          <w:szCs w:val="28"/>
          <w:shd w:val="clear" w:color="auto" w:fill="FFFFFF"/>
        </w:rPr>
      </w:pPr>
      <w:r w:rsidRPr="00797C0E">
        <w:rPr>
          <w:rFonts w:ascii="Times New Roman" w:eastAsia="Times New Roman" w:hAnsi="Times New Roman" w:cs="Times New Roman"/>
          <w:b/>
          <w:bCs/>
          <w:color w:val="212529"/>
          <w:sz w:val="28"/>
          <w:szCs w:val="28"/>
          <w:shd w:val="clear" w:color="auto" w:fill="FFFFFF"/>
        </w:rPr>
        <w:t xml:space="preserve">    </w:t>
      </w:r>
      <w:r w:rsidR="00797C0E" w:rsidRPr="00797C0E">
        <w:rPr>
          <w:rFonts w:ascii="Times New Roman" w:eastAsia="Times New Roman" w:hAnsi="Times New Roman" w:cs="Times New Roman"/>
          <w:b/>
          <w:bCs/>
          <w:color w:val="212529"/>
          <w:sz w:val="28"/>
          <w:szCs w:val="28"/>
          <w:shd w:val="clear" w:color="auto" w:fill="FFFFFF"/>
        </w:rPr>
        <w:t xml:space="preserve">  </w:t>
      </w:r>
    </w:p>
    <w:p w:rsidR="00797C0E" w:rsidRPr="00A775A2" w:rsidRDefault="00797C0E" w:rsidP="00337503">
      <w:pPr>
        <w:spacing w:after="0" w:line="240" w:lineRule="auto"/>
        <w:rPr>
          <w:rFonts w:ascii="Times New Roman" w:eastAsia="Times New Roman" w:hAnsi="Times New Roman" w:cs="Times New Roman"/>
          <w:b/>
          <w:bCs/>
          <w:i/>
          <w:color w:val="212529"/>
          <w:sz w:val="28"/>
          <w:szCs w:val="28"/>
          <w:shd w:val="clear" w:color="auto" w:fill="FFFFFF"/>
        </w:rPr>
      </w:pPr>
      <w:r w:rsidRPr="00797C0E">
        <w:rPr>
          <w:rFonts w:ascii="Times New Roman" w:eastAsia="Times New Roman" w:hAnsi="Times New Roman" w:cs="Times New Roman"/>
          <w:b/>
          <w:bCs/>
          <w:color w:val="212529"/>
          <w:sz w:val="28"/>
          <w:szCs w:val="28"/>
          <w:shd w:val="clear" w:color="auto" w:fill="FFFFFF"/>
        </w:rPr>
        <w:t xml:space="preserve"> </w:t>
      </w:r>
      <w:r w:rsidRPr="00A775A2">
        <w:rPr>
          <w:rFonts w:ascii="Times New Roman" w:eastAsia="Times New Roman" w:hAnsi="Times New Roman" w:cs="Times New Roman"/>
          <w:b/>
          <w:bCs/>
          <w:i/>
          <w:color w:val="212529"/>
          <w:sz w:val="28"/>
          <w:szCs w:val="28"/>
          <w:shd w:val="clear" w:color="auto" w:fill="FFFFFF"/>
        </w:rPr>
        <w:t>Mến chào các bạn!</w:t>
      </w:r>
    </w:p>
    <w:p w:rsidR="00C34730" w:rsidRPr="00C34730" w:rsidRDefault="00337503" w:rsidP="00A775A2">
      <w:pPr>
        <w:spacing w:after="0" w:line="240" w:lineRule="auto"/>
        <w:rPr>
          <w:rFonts w:ascii="Times New Roman" w:eastAsia="Times New Roman" w:hAnsi="Times New Roman" w:cs="Times New Roman"/>
          <w:b/>
          <w:bCs/>
          <w:i/>
          <w:color w:val="212529"/>
          <w:sz w:val="28"/>
          <w:szCs w:val="28"/>
          <w:shd w:val="clear" w:color="auto" w:fill="FFFFFF"/>
        </w:rPr>
      </w:pPr>
      <w:r w:rsidRPr="00A775A2">
        <w:rPr>
          <w:rFonts w:ascii="Times New Roman" w:eastAsia="Times New Roman" w:hAnsi="Times New Roman" w:cs="Times New Roman"/>
          <w:b/>
          <w:bCs/>
          <w:i/>
          <w:color w:val="212529"/>
          <w:sz w:val="28"/>
          <w:szCs w:val="28"/>
          <w:shd w:val="clear" w:color="auto" w:fill="FFFFFF"/>
        </w:rPr>
        <w:t>Hôm nay,</w:t>
      </w:r>
      <w:r w:rsidR="000A33A0">
        <w:rPr>
          <w:rFonts w:ascii="Times New Roman" w:eastAsia="Times New Roman" w:hAnsi="Times New Roman" w:cs="Times New Roman"/>
          <w:b/>
          <w:bCs/>
          <w:i/>
          <w:color w:val="212529"/>
          <w:sz w:val="28"/>
          <w:szCs w:val="28"/>
          <w:shd w:val="clear" w:color="auto" w:fill="FFFFFF"/>
        </w:rPr>
        <w:t xml:space="preserve"> Mình là: Lê Uyên Nhi học sinh lớp 9a2 </w:t>
      </w:r>
      <w:r w:rsidR="00797C0E" w:rsidRPr="00A775A2">
        <w:rPr>
          <w:rFonts w:ascii="Times New Roman" w:eastAsia="Times New Roman" w:hAnsi="Times New Roman" w:cs="Times New Roman"/>
          <w:b/>
          <w:bCs/>
          <w:i/>
          <w:color w:val="212529"/>
          <w:sz w:val="28"/>
          <w:szCs w:val="28"/>
          <w:shd w:val="clear" w:color="auto" w:fill="FFFFFF"/>
        </w:rPr>
        <w:t xml:space="preserve"> Đại diện</w:t>
      </w:r>
      <w:r w:rsidRPr="00A775A2">
        <w:rPr>
          <w:rFonts w:ascii="Times New Roman" w:eastAsia="Times New Roman" w:hAnsi="Times New Roman" w:cs="Times New Roman"/>
          <w:b/>
          <w:bCs/>
          <w:i/>
          <w:color w:val="212529"/>
          <w:sz w:val="28"/>
          <w:szCs w:val="28"/>
          <w:shd w:val="clear" w:color="auto" w:fill="FFFFFF"/>
        </w:rPr>
        <w:t xml:space="preserve"> liên đội trường THCS Mỹ Hòa </w:t>
      </w:r>
      <w:r w:rsidRPr="00C34730">
        <w:rPr>
          <w:rFonts w:ascii="Times New Roman" w:eastAsia="Times New Roman" w:hAnsi="Times New Roman" w:cs="Times New Roman"/>
          <w:b/>
          <w:bCs/>
          <w:i/>
          <w:color w:val="212529"/>
          <w:sz w:val="28"/>
          <w:szCs w:val="28"/>
          <w:shd w:val="clear" w:color="auto" w:fill="FFFFFF"/>
        </w:rPr>
        <w:t>triển khai đến các chi đội nội d</w:t>
      </w:r>
      <w:r w:rsidRPr="00A775A2">
        <w:rPr>
          <w:rFonts w:ascii="Times New Roman" w:eastAsia="Times New Roman" w:hAnsi="Times New Roman" w:cs="Times New Roman"/>
          <w:b/>
          <w:bCs/>
          <w:i/>
          <w:color w:val="212529"/>
          <w:sz w:val="28"/>
          <w:szCs w:val="28"/>
          <w:shd w:val="clear" w:color="auto" w:fill="FFFFFF"/>
        </w:rPr>
        <w:t>ung tuyên truyền đến 100% các bạn độ</w:t>
      </w:r>
      <w:r w:rsidR="006F6D88">
        <w:rPr>
          <w:rFonts w:ascii="Times New Roman" w:eastAsia="Times New Roman" w:hAnsi="Times New Roman" w:cs="Times New Roman"/>
          <w:b/>
          <w:bCs/>
          <w:i/>
          <w:color w:val="212529"/>
          <w:sz w:val="28"/>
          <w:szCs w:val="28"/>
          <w:shd w:val="clear" w:color="auto" w:fill="FFFFFF"/>
        </w:rPr>
        <w:t>i viên về tác hại của thuốc lá -</w:t>
      </w:r>
      <w:r w:rsidR="00A775A2">
        <w:rPr>
          <w:rFonts w:ascii="Times New Roman" w:eastAsia="Times New Roman" w:hAnsi="Times New Roman" w:cs="Times New Roman"/>
          <w:b/>
          <w:bCs/>
          <w:i/>
          <w:color w:val="212529"/>
          <w:sz w:val="28"/>
          <w:szCs w:val="28"/>
          <w:shd w:val="clear" w:color="auto" w:fill="FFFFFF"/>
        </w:rPr>
        <w:t xml:space="preserve"> thuốc lá điện tử và biện pháp phòng tránh.</w:t>
      </w:r>
    </w:p>
    <w:p w:rsidR="00C34730" w:rsidRPr="00C34730" w:rsidRDefault="00337503" w:rsidP="00A775A2">
      <w:pPr>
        <w:shd w:val="clear" w:color="auto" w:fill="FFFFFF"/>
        <w:spacing w:after="0" w:line="390" w:lineRule="atLeast"/>
        <w:jc w:val="both"/>
        <w:rPr>
          <w:rFonts w:ascii="Times New Roman" w:eastAsia="Times New Roman" w:hAnsi="Times New Roman" w:cs="Times New Roman"/>
          <w:bCs/>
          <w:color w:val="161616"/>
          <w:sz w:val="28"/>
          <w:szCs w:val="28"/>
        </w:rPr>
      </w:pPr>
      <w:r w:rsidRPr="00A775A2">
        <w:rPr>
          <w:rFonts w:ascii="Times New Roman" w:eastAsia="Times New Roman" w:hAnsi="Times New Roman" w:cs="Times New Roman"/>
          <w:bCs/>
          <w:color w:val="161616"/>
          <w:sz w:val="28"/>
          <w:szCs w:val="28"/>
        </w:rPr>
        <w:t xml:space="preserve">      </w:t>
      </w:r>
      <w:r w:rsidR="00A775A2">
        <w:rPr>
          <w:rFonts w:ascii="Times New Roman" w:eastAsia="Times New Roman" w:hAnsi="Times New Roman" w:cs="Times New Roman"/>
          <w:bCs/>
          <w:color w:val="161616"/>
          <w:sz w:val="28"/>
          <w:szCs w:val="28"/>
        </w:rPr>
        <w:tab/>
      </w:r>
      <w:r w:rsidR="00C34730" w:rsidRPr="00C34730">
        <w:rPr>
          <w:rFonts w:ascii="Times New Roman" w:eastAsia="Times New Roman" w:hAnsi="Times New Roman" w:cs="Times New Roman"/>
          <w:bCs/>
          <w:color w:val="161616"/>
          <w:sz w:val="28"/>
          <w:szCs w:val="28"/>
        </w:rPr>
        <w:t>Hiện nay, tình trạng hút thuốc lá điện tử ở lứa tuổi học sinh đang ngày càng gia tăng</w:t>
      </w:r>
      <w:r w:rsidR="00A775A2">
        <w:rPr>
          <w:rFonts w:ascii="Times New Roman" w:eastAsia="Times New Roman" w:hAnsi="Times New Roman" w:cs="Times New Roman"/>
          <w:bCs/>
          <w:color w:val="161616"/>
          <w:sz w:val="28"/>
          <w:szCs w:val="28"/>
        </w:rPr>
        <w:t>( Đặc biệt trong đó có học sinh THCS)</w:t>
      </w:r>
      <w:r w:rsidR="00C34730" w:rsidRPr="00C34730">
        <w:rPr>
          <w:rFonts w:ascii="Times New Roman" w:eastAsia="Times New Roman" w:hAnsi="Times New Roman" w:cs="Times New Roman"/>
          <w:bCs/>
          <w:color w:val="161616"/>
          <w:sz w:val="28"/>
          <w:szCs w:val="28"/>
        </w:rPr>
        <w:t>, bởi các bạn trẻ coi đây như một trào lưu thời thượng, thể hiện sự sành</w:t>
      </w:r>
      <w:r w:rsidR="006F6D88">
        <w:rPr>
          <w:rFonts w:ascii="Times New Roman" w:eastAsia="Times New Roman" w:hAnsi="Times New Roman" w:cs="Times New Roman"/>
          <w:bCs/>
          <w:color w:val="161616"/>
          <w:sz w:val="28"/>
          <w:szCs w:val="28"/>
        </w:rPr>
        <w:t xml:space="preserve"> điệu của bản thân. Nhưng các bạn</w:t>
      </w:r>
      <w:r w:rsidR="00C34730" w:rsidRPr="00C34730">
        <w:rPr>
          <w:rFonts w:ascii="Times New Roman" w:eastAsia="Times New Roman" w:hAnsi="Times New Roman" w:cs="Times New Roman"/>
          <w:bCs/>
          <w:color w:val="161616"/>
          <w:sz w:val="28"/>
          <w:szCs w:val="28"/>
        </w:rPr>
        <w:t xml:space="preserve"> đâu thể lường hết, trong thuốc lá điện tử chứa rất nhiều hóa chất độc hại gây nguy hại cho cơ thể con người, nếu sử dụng thường xuyên sẽ gây ra những hệ lụy khôn lường gây ảnh hưởng xấu tới lối sống, </w:t>
      </w:r>
      <w:r w:rsidR="006F6D88">
        <w:rPr>
          <w:rFonts w:ascii="Times New Roman" w:eastAsia="Times New Roman" w:hAnsi="Times New Roman" w:cs="Times New Roman"/>
          <w:bCs/>
          <w:color w:val="161616"/>
          <w:sz w:val="28"/>
          <w:szCs w:val="28"/>
        </w:rPr>
        <w:t>sức khỏe và tương lai của chúng ta</w:t>
      </w:r>
      <w:r w:rsidR="00C34730" w:rsidRPr="00C34730">
        <w:rPr>
          <w:rFonts w:ascii="Times New Roman" w:eastAsia="Times New Roman" w:hAnsi="Times New Roman" w:cs="Times New Roman"/>
          <w:bCs/>
          <w:color w:val="161616"/>
          <w:sz w:val="28"/>
          <w:szCs w:val="28"/>
        </w:rPr>
        <w:t>.</w:t>
      </w:r>
    </w:p>
    <w:p w:rsidR="00C34730" w:rsidRPr="00C34730" w:rsidRDefault="00C34730" w:rsidP="00A775A2">
      <w:pPr>
        <w:shd w:val="clear" w:color="auto" w:fill="FFFFFF"/>
        <w:spacing w:after="0" w:line="390" w:lineRule="atLeast"/>
        <w:ind w:firstLine="720"/>
        <w:jc w:val="both"/>
        <w:rPr>
          <w:rFonts w:ascii="Times New Roman" w:eastAsia="Times New Roman" w:hAnsi="Times New Roman" w:cs="Times New Roman"/>
          <w:color w:val="161616"/>
          <w:sz w:val="28"/>
          <w:szCs w:val="28"/>
        </w:rPr>
      </w:pPr>
      <w:r w:rsidRPr="00C34730">
        <w:rPr>
          <w:rFonts w:ascii="Times New Roman" w:eastAsia="Times New Roman" w:hAnsi="Times New Roman" w:cs="Times New Roman"/>
          <w:color w:val="161616"/>
          <w:sz w:val="28"/>
          <w:szCs w:val="28"/>
        </w:rPr>
        <w:t>Theo Bộ Y tế, tỷ lệ hút thuốc lá điện tử trong thanh, thiếu niên Việt Nam đang gia tăng nhanh chóng. Theo điều tra, tình hình sử dụng thuốc lá điện tử ở nhóm tuổi 13-15 vào năm 2022 là</w:t>
      </w:r>
      <w:r w:rsidR="006F6D88">
        <w:rPr>
          <w:rFonts w:ascii="Times New Roman" w:eastAsia="Times New Roman" w:hAnsi="Times New Roman" w:cs="Times New Roman"/>
          <w:color w:val="161616"/>
          <w:sz w:val="28"/>
          <w:szCs w:val="28"/>
        </w:rPr>
        <w:t xml:space="preserve"> 3,5%, so với năm 2019 là 2,6%.Năm 2024 tăng lên 5,2%.</w:t>
      </w:r>
    </w:p>
    <w:p w:rsidR="00C34730" w:rsidRPr="00C34730" w:rsidRDefault="00797C0E" w:rsidP="00A775A2">
      <w:pPr>
        <w:shd w:val="clear" w:color="auto" w:fill="FFFFFF"/>
        <w:spacing w:after="90" w:line="240" w:lineRule="auto"/>
        <w:jc w:val="both"/>
        <w:outlineLvl w:val="1"/>
        <w:rPr>
          <w:rFonts w:ascii="Times New Roman" w:eastAsia="Times New Roman" w:hAnsi="Times New Roman" w:cs="Times New Roman"/>
          <w:b/>
          <w:bCs/>
          <w:color w:val="161616"/>
          <w:sz w:val="28"/>
          <w:szCs w:val="28"/>
        </w:rPr>
      </w:pPr>
      <w:r w:rsidRPr="00A775A2">
        <w:rPr>
          <w:rFonts w:ascii="Times New Roman" w:eastAsia="Times New Roman" w:hAnsi="Times New Roman" w:cs="Times New Roman"/>
          <w:bCs/>
          <w:color w:val="161616"/>
          <w:sz w:val="28"/>
          <w:szCs w:val="28"/>
        </w:rPr>
        <w:t xml:space="preserve">   </w:t>
      </w:r>
      <w:r w:rsidRPr="00A775A2">
        <w:rPr>
          <w:rFonts w:ascii="Times New Roman" w:eastAsia="Times New Roman" w:hAnsi="Times New Roman" w:cs="Times New Roman"/>
          <w:b/>
          <w:bCs/>
          <w:color w:val="161616"/>
          <w:sz w:val="28"/>
          <w:szCs w:val="28"/>
        </w:rPr>
        <w:t>Vậy,t</w:t>
      </w:r>
      <w:r w:rsidR="00C34730" w:rsidRPr="00C34730">
        <w:rPr>
          <w:rFonts w:ascii="Times New Roman" w:eastAsia="Times New Roman" w:hAnsi="Times New Roman" w:cs="Times New Roman"/>
          <w:b/>
          <w:bCs/>
          <w:color w:val="161616"/>
          <w:sz w:val="28"/>
          <w:szCs w:val="28"/>
        </w:rPr>
        <w:t>huốc lá điện tử và hệ lụy cho sức khỏe</w:t>
      </w:r>
      <w:r w:rsidRPr="00A775A2">
        <w:rPr>
          <w:rFonts w:ascii="Times New Roman" w:eastAsia="Times New Roman" w:hAnsi="Times New Roman" w:cs="Times New Roman"/>
          <w:b/>
          <w:bCs/>
          <w:color w:val="161616"/>
          <w:sz w:val="28"/>
          <w:szCs w:val="28"/>
        </w:rPr>
        <w:t xml:space="preserve"> ra sao?</w:t>
      </w:r>
    </w:p>
    <w:p w:rsidR="00C34730" w:rsidRPr="00C34730" w:rsidRDefault="00C34730" w:rsidP="00A775A2">
      <w:pPr>
        <w:shd w:val="clear" w:color="auto" w:fill="FFFFFF"/>
        <w:spacing w:after="90" w:line="240" w:lineRule="auto"/>
        <w:ind w:firstLine="720"/>
        <w:jc w:val="both"/>
        <w:outlineLvl w:val="1"/>
        <w:rPr>
          <w:rFonts w:ascii="Times New Roman" w:eastAsia="Times New Roman" w:hAnsi="Times New Roman" w:cs="Times New Roman"/>
          <w:bCs/>
          <w:color w:val="161616"/>
          <w:sz w:val="28"/>
          <w:szCs w:val="28"/>
        </w:rPr>
      </w:pPr>
      <w:r w:rsidRPr="00C34730">
        <w:rPr>
          <w:rFonts w:ascii="Times New Roman" w:eastAsia="Times New Roman" w:hAnsi="Times New Roman" w:cs="Times New Roman"/>
          <w:bCs/>
          <w:color w:val="161616"/>
          <w:sz w:val="28"/>
          <w:szCs w:val="28"/>
        </w:rPr>
        <w:t xml:space="preserve">Theo các chuyên gia y tế cho biết, hai dạng điển hình của thuốc lá thế hệ mới là thuốc lá điện tử và thuốc lá </w:t>
      </w:r>
      <w:r w:rsidRPr="00C34730">
        <w:rPr>
          <w:rFonts w:ascii="Times New Roman" w:eastAsia="Times New Roman" w:hAnsi="Times New Roman" w:cs="Times New Roman"/>
          <w:bCs/>
          <w:color w:val="161616"/>
          <w:sz w:val="28"/>
          <w:szCs w:val="28"/>
          <w:u w:val="single"/>
        </w:rPr>
        <w:t>nung nóng</w:t>
      </w:r>
      <w:r w:rsidRPr="00C34730">
        <w:rPr>
          <w:rFonts w:ascii="Times New Roman" w:eastAsia="Times New Roman" w:hAnsi="Times New Roman" w:cs="Times New Roman"/>
          <w:bCs/>
          <w:color w:val="161616"/>
          <w:sz w:val="28"/>
          <w:szCs w:val="28"/>
        </w:rPr>
        <w:t>. Các sản phẩm này đều có chứa các thành phần hóa chất rất độc hại cho sức khoẻ con người.</w:t>
      </w:r>
    </w:p>
    <w:p w:rsidR="00C34730" w:rsidRPr="00C34730" w:rsidRDefault="00797C0E" w:rsidP="00A775A2">
      <w:pPr>
        <w:shd w:val="clear" w:color="auto" w:fill="FFFFFF"/>
        <w:spacing w:after="90" w:line="240" w:lineRule="auto"/>
        <w:ind w:firstLine="720"/>
        <w:jc w:val="both"/>
        <w:outlineLvl w:val="1"/>
        <w:rPr>
          <w:rFonts w:ascii="Times New Roman" w:eastAsia="Times New Roman" w:hAnsi="Times New Roman" w:cs="Times New Roman"/>
          <w:b/>
          <w:bCs/>
          <w:color w:val="161616"/>
          <w:sz w:val="28"/>
          <w:szCs w:val="28"/>
          <w:u w:val="single"/>
        </w:rPr>
      </w:pPr>
      <w:r w:rsidRPr="00A775A2">
        <w:rPr>
          <w:rFonts w:ascii="Times New Roman" w:eastAsia="Times New Roman" w:hAnsi="Times New Roman" w:cs="Times New Roman"/>
          <w:bCs/>
          <w:color w:val="161616"/>
          <w:sz w:val="28"/>
          <w:szCs w:val="28"/>
        </w:rPr>
        <w:t xml:space="preserve">+ </w:t>
      </w:r>
      <w:r w:rsidR="00C34730" w:rsidRPr="00C34730">
        <w:rPr>
          <w:rFonts w:ascii="Times New Roman" w:eastAsia="Times New Roman" w:hAnsi="Times New Roman" w:cs="Times New Roman"/>
          <w:bCs/>
          <w:color w:val="161616"/>
          <w:sz w:val="28"/>
          <w:szCs w:val="28"/>
        </w:rPr>
        <w:t xml:space="preserve">Cụ thể, chất nicotine trong các sản phẩm này là chất gây nghiện mạnh làm cho người sử dụng sẽ trở nên phụ thuộc vào các sản phẩm thuốc lá thế hệ mới này, đồng thời việc sử dụng chúng có thể dẫn đến hoặc duy trì việc sử dụng các sản phẩm có chứa nicotine khác, bao gồm cả thuốc lá, </w:t>
      </w:r>
      <w:r w:rsidR="00C34730" w:rsidRPr="00C34730">
        <w:rPr>
          <w:rFonts w:ascii="Times New Roman" w:eastAsia="Times New Roman" w:hAnsi="Times New Roman" w:cs="Times New Roman"/>
          <w:b/>
          <w:bCs/>
          <w:color w:val="161616"/>
          <w:sz w:val="28"/>
          <w:szCs w:val="28"/>
          <w:u w:val="single"/>
        </w:rPr>
        <w:t>cũng như tăng nguy cơ sử dụng rượu, ma tuý và các chất gây nghiện khác.</w:t>
      </w:r>
    </w:p>
    <w:p w:rsidR="006F6D88" w:rsidRDefault="00797C0E" w:rsidP="006F6D88">
      <w:pPr>
        <w:shd w:val="clear" w:color="auto" w:fill="FFFFFF"/>
        <w:spacing w:after="90" w:line="240" w:lineRule="auto"/>
        <w:ind w:left="720"/>
        <w:jc w:val="both"/>
        <w:outlineLvl w:val="1"/>
        <w:rPr>
          <w:rFonts w:ascii="Times New Roman" w:eastAsia="Times New Roman" w:hAnsi="Times New Roman" w:cs="Times New Roman"/>
          <w:bCs/>
          <w:color w:val="161616"/>
          <w:sz w:val="28"/>
          <w:szCs w:val="28"/>
        </w:rPr>
      </w:pPr>
      <w:r w:rsidRPr="00A775A2">
        <w:rPr>
          <w:rFonts w:ascii="Times New Roman" w:eastAsia="Times New Roman" w:hAnsi="Times New Roman" w:cs="Times New Roman"/>
          <w:bCs/>
          <w:color w:val="161616"/>
          <w:sz w:val="28"/>
          <w:szCs w:val="28"/>
        </w:rPr>
        <w:t xml:space="preserve">+ </w:t>
      </w:r>
      <w:r w:rsidR="00C34730" w:rsidRPr="00C34730">
        <w:rPr>
          <w:rFonts w:ascii="Times New Roman" w:eastAsia="Times New Roman" w:hAnsi="Times New Roman" w:cs="Times New Roman"/>
          <w:bCs/>
          <w:color w:val="161616"/>
          <w:sz w:val="28"/>
          <w:szCs w:val="28"/>
        </w:rPr>
        <w:t xml:space="preserve">Nicotine có thể ảnh hưởng đến sự phát triển não bộ ở lứa tuổi thanh thiếu </w:t>
      </w:r>
    </w:p>
    <w:p w:rsidR="00C34730" w:rsidRPr="00C34730" w:rsidRDefault="00C34730" w:rsidP="006F6D88">
      <w:pPr>
        <w:shd w:val="clear" w:color="auto" w:fill="FFFFFF"/>
        <w:spacing w:after="90" w:line="240" w:lineRule="auto"/>
        <w:jc w:val="both"/>
        <w:outlineLvl w:val="1"/>
        <w:rPr>
          <w:rFonts w:ascii="Times New Roman" w:eastAsia="Times New Roman" w:hAnsi="Times New Roman" w:cs="Times New Roman"/>
          <w:b/>
          <w:bCs/>
          <w:i/>
          <w:color w:val="161616"/>
          <w:sz w:val="28"/>
          <w:szCs w:val="28"/>
        </w:rPr>
      </w:pPr>
      <w:r w:rsidRPr="00C34730">
        <w:rPr>
          <w:rFonts w:ascii="Times New Roman" w:eastAsia="Times New Roman" w:hAnsi="Times New Roman" w:cs="Times New Roman"/>
          <w:bCs/>
          <w:color w:val="161616"/>
          <w:sz w:val="28"/>
          <w:szCs w:val="28"/>
        </w:rPr>
        <w:t xml:space="preserve">niên và thậm chí có thể gây tổn thương bào thai (dẫn đến cân nặng sơ sinh thấp, tăng nguy cơ đẻ non và tăng nguy cơ hội chứng đột tử ở trẻ sơ sinh). </w:t>
      </w:r>
      <w:r w:rsidRPr="00C34730">
        <w:rPr>
          <w:rFonts w:ascii="Times New Roman" w:eastAsia="Times New Roman" w:hAnsi="Times New Roman" w:cs="Times New Roman"/>
          <w:b/>
          <w:bCs/>
          <w:i/>
          <w:color w:val="161616"/>
          <w:sz w:val="28"/>
          <w:szCs w:val="28"/>
        </w:rPr>
        <w:t>Khói thuốc lá thế hệ mới có chứa các chất gây ung thư, làm tăng nguy cơ mắc ung thư phổi, ung thư thanh quản, bệnh phổi tắc nghẽn mạn tính, đột quỵ, xuất huyết não, ung thư dạ dày… ở người sử dụng chúng.</w:t>
      </w:r>
    </w:p>
    <w:p w:rsidR="00C34730" w:rsidRPr="00C34730" w:rsidRDefault="00337503" w:rsidP="00A775A2">
      <w:pPr>
        <w:shd w:val="clear" w:color="auto" w:fill="FFFFFF"/>
        <w:spacing w:after="90" w:line="240" w:lineRule="auto"/>
        <w:jc w:val="both"/>
        <w:outlineLvl w:val="1"/>
        <w:rPr>
          <w:rFonts w:ascii="Times New Roman" w:eastAsia="Times New Roman" w:hAnsi="Times New Roman" w:cs="Times New Roman"/>
          <w:bCs/>
          <w:i/>
          <w:color w:val="161616"/>
          <w:sz w:val="28"/>
          <w:szCs w:val="28"/>
        </w:rPr>
      </w:pPr>
      <w:r w:rsidRPr="00A775A2">
        <w:rPr>
          <w:rFonts w:ascii="Times New Roman" w:eastAsia="Times New Roman" w:hAnsi="Times New Roman" w:cs="Times New Roman"/>
          <w:bCs/>
          <w:color w:val="161616"/>
          <w:sz w:val="28"/>
          <w:szCs w:val="28"/>
        </w:rPr>
        <w:t xml:space="preserve">    </w:t>
      </w:r>
      <w:r w:rsidR="00797C0E" w:rsidRPr="00A775A2">
        <w:rPr>
          <w:rFonts w:ascii="Times New Roman" w:eastAsia="Times New Roman" w:hAnsi="Times New Roman" w:cs="Times New Roman"/>
          <w:bCs/>
          <w:color w:val="161616"/>
          <w:sz w:val="28"/>
          <w:szCs w:val="28"/>
        </w:rPr>
        <w:tab/>
      </w:r>
      <w:r w:rsidR="00C34730" w:rsidRPr="00C34730">
        <w:rPr>
          <w:rFonts w:ascii="Times New Roman" w:eastAsia="Times New Roman" w:hAnsi="Times New Roman" w:cs="Times New Roman"/>
          <w:bCs/>
          <w:color w:val="161616"/>
          <w:sz w:val="28"/>
          <w:szCs w:val="28"/>
        </w:rPr>
        <w:t xml:space="preserve">Hiện này, nhiều loại </w:t>
      </w:r>
      <w:r w:rsidR="00C34730" w:rsidRPr="00C34730">
        <w:rPr>
          <w:rFonts w:ascii="Times New Roman" w:eastAsia="Times New Roman" w:hAnsi="Times New Roman" w:cs="Times New Roman"/>
          <w:bCs/>
          <w:color w:val="161616"/>
          <w:sz w:val="28"/>
          <w:szCs w:val="28"/>
          <w:u w:val="single"/>
        </w:rPr>
        <w:t>thuốc lá điện tử</w:t>
      </w:r>
      <w:r w:rsidR="00C34730" w:rsidRPr="00C34730">
        <w:rPr>
          <w:rFonts w:ascii="Times New Roman" w:eastAsia="Times New Roman" w:hAnsi="Times New Roman" w:cs="Times New Roman"/>
          <w:bCs/>
          <w:color w:val="161616"/>
          <w:sz w:val="28"/>
          <w:szCs w:val="28"/>
        </w:rPr>
        <w:t xml:space="preserve"> sử dụng các hương liệu tạo mùi thơm hấp dẫn (mùi bạc hà, cam, dâu tây, sô-cô-la, caramen…) có thể dẫn đến ngộ độc ở trẻ nhỏ do uống nhầm hoặc kích thích trẻ em, thanh thiếu niên sử dụng thuốc lá điện </w:t>
      </w:r>
      <w:r w:rsidR="00C34730" w:rsidRPr="00C34730">
        <w:rPr>
          <w:rFonts w:ascii="Times New Roman" w:eastAsia="Times New Roman" w:hAnsi="Times New Roman" w:cs="Times New Roman"/>
          <w:bCs/>
          <w:color w:val="161616"/>
          <w:sz w:val="28"/>
          <w:szCs w:val="28"/>
        </w:rPr>
        <w:lastRenderedPageBreak/>
        <w:t xml:space="preserve">tử. </w:t>
      </w:r>
      <w:r w:rsidR="00C34730" w:rsidRPr="00C34730">
        <w:rPr>
          <w:rFonts w:ascii="Times New Roman" w:eastAsia="Times New Roman" w:hAnsi="Times New Roman" w:cs="Times New Roman"/>
          <w:b/>
          <w:bCs/>
          <w:i/>
          <w:color w:val="161616"/>
          <w:sz w:val="28"/>
          <w:szCs w:val="28"/>
        </w:rPr>
        <w:t>Và đây là con đường dẫn đến việc sử dụng các chất gây nghiện khác bao gồm cả hút thuốc lá truyền thống, sử dụng rượu, bia, ma túy…</w:t>
      </w:r>
    </w:p>
    <w:p w:rsidR="00C34730" w:rsidRPr="00C34730" w:rsidRDefault="00C34730" w:rsidP="00A775A2">
      <w:pPr>
        <w:shd w:val="clear" w:color="auto" w:fill="FFFFFF"/>
        <w:spacing w:after="90" w:line="240" w:lineRule="auto"/>
        <w:ind w:firstLine="720"/>
        <w:jc w:val="both"/>
        <w:outlineLvl w:val="1"/>
        <w:rPr>
          <w:rFonts w:ascii="Times New Roman" w:eastAsia="Times New Roman" w:hAnsi="Times New Roman" w:cs="Times New Roman"/>
          <w:bCs/>
          <w:color w:val="161616"/>
          <w:sz w:val="28"/>
          <w:szCs w:val="28"/>
        </w:rPr>
      </w:pPr>
      <w:r w:rsidRPr="00C34730">
        <w:rPr>
          <w:rFonts w:ascii="Times New Roman" w:eastAsia="Times New Roman" w:hAnsi="Times New Roman" w:cs="Times New Roman"/>
          <w:bCs/>
          <w:color w:val="161616"/>
          <w:sz w:val="28"/>
          <w:szCs w:val="28"/>
        </w:rPr>
        <w:t xml:space="preserve">Việc sử dụng thuốc lá điện tử còn có thể </w:t>
      </w:r>
      <w:r w:rsidRPr="00C34730">
        <w:rPr>
          <w:rFonts w:ascii="Times New Roman" w:eastAsia="Times New Roman" w:hAnsi="Times New Roman" w:cs="Times New Roman"/>
          <w:b/>
          <w:bCs/>
          <w:color w:val="161616"/>
          <w:sz w:val="28"/>
          <w:szCs w:val="28"/>
          <w:u w:val="single"/>
        </w:rPr>
        <w:t>gây tổn thương phổi không hồi phục</w:t>
      </w:r>
      <w:r w:rsidRPr="00C34730">
        <w:rPr>
          <w:rFonts w:ascii="Times New Roman" w:eastAsia="Times New Roman" w:hAnsi="Times New Roman" w:cs="Times New Roman"/>
          <w:b/>
          <w:bCs/>
          <w:color w:val="161616"/>
          <w:sz w:val="28"/>
          <w:szCs w:val="28"/>
        </w:rPr>
        <w:t>.</w:t>
      </w:r>
      <w:r w:rsidRPr="00C34730">
        <w:rPr>
          <w:rFonts w:ascii="Times New Roman" w:eastAsia="Times New Roman" w:hAnsi="Times New Roman" w:cs="Times New Roman"/>
          <w:bCs/>
          <w:color w:val="161616"/>
          <w:sz w:val="28"/>
          <w:szCs w:val="28"/>
        </w:rPr>
        <w:t xml:space="preserve"> Ngoài ra, các sản phẩm thuốc lá thế hệ mới do sử dụng pin để làm nóng và tạo ra dạng hơi, vì vậy cũng làm tăng nguy cơ bỏng và các tai nạn khác, bao gồm các vụ nổ từ thiết bị sạc điện bị lỗi hoặc sử dụng sai.</w:t>
      </w:r>
    </w:p>
    <w:p w:rsidR="00C34730" w:rsidRPr="006F6D88" w:rsidRDefault="00337503" w:rsidP="00A775A2">
      <w:pPr>
        <w:shd w:val="clear" w:color="auto" w:fill="FFFFFF"/>
        <w:spacing w:after="90" w:line="240" w:lineRule="auto"/>
        <w:jc w:val="both"/>
        <w:outlineLvl w:val="1"/>
        <w:rPr>
          <w:rFonts w:ascii="Times New Roman" w:eastAsia="Times New Roman" w:hAnsi="Times New Roman" w:cs="Times New Roman"/>
          <w:b/>
          <w:bCs/>
          <w:i/>
          <w:color w:val="161616"/>
          <w:sz w:val="28"/>
          <w:szCs w:val="28"/>
        </w:rPr>
      </w:pPr>
      <w:r w:rsidRPr="00A775A2">
        <w:rPr>
          <w:rFonts w:ascii="Times New Roman" w:eastAsia="Times New Roman" w:hAnsi="Times New Roman" w:cs="Times New Roman"/>
          <w:bCs/>
          <w:color w:val="161616"/>
          <w:sz w:val="28"/>
          <w:szCs w:val="28"/>
        </w:rPr>
        <w:t xml:space="preserve">   </w:t>
      </w:r>
      <w:r w:rsidR="00797C0E" w:rsidRPr="00A775A2">
        <w:rPr>
          <w:rFonts w:ascii="Times New Roman" w:eastAsia="Times New Roman" w:hAnsi="Times New Roman" w:cs="Times New Roman"/>
          <w:bCs/>
          <w:color w:val="161616"/>
          <w:sz w:val="28"/>
          <w:szCs w:val="28"/>
        </w:rPr>
        <w:tab/>
      </w:r>
      <w:r w:rsidR="006F6D88">
        <w:rPr>
          <w:rFonts w:ascii="Times New Roman" w:eastAsia="Times New Roman" w:hAnsi="Times New Roman" w:cs="Times New Roman"/>
          <w:bCs/>
          <w:color w:val="161616"/>
          <w:sz w:val="28"/>
          <w:szCs w:val="28"/>
        </w:rPr>
        <w:t xml:space="preserve">Đáng chú ý là khi các bạn </w:t>
      </w:r>
      <w:r w:rsidR="00C34730" w:rsidRPr="00C34730">
        <w:rPr>
          <w:rFonts w:ascii="Times New Roman" w:eastAsia="Times New Roman" w:hAnsi="Times New Roman" w:cs="Times New Roman"/>
          <w:bCs/>
          <w:color w:val="161616"/>
          <w:sz w:val="28"/>
          <w:szCs w:val="28"/>
        </w:rPr>
        <w:t xml:space="preserve">ở độ tuổi thanh thiếu niên, do thể chất đang phát triển nên khả năng gây tác hại nhiều hơn so với người trưởng thành. Nguy hiểm hơn, lứa tuổi này lại có tâm lý thích tò mò nên càng dễ bị sa lầy. Nếu hút trong thời gian dài, thuốc lá điện tử sẽ gây nghiện và có thể gây </w:t>
      </w:r>
      <w:r w:rsidR="00A775A2" w:rsidRPr="00A775A2">
        <w:rPr>
          <w:rFonts w:ascii="Times New Roman" w:eastAsia="Times New Roman" w:hAnsi="Times New Roman" w:cs="Times New Roman"/>
          <w:bCs/>
          <w:color w:val="161616"/>
          <w:sz w:val="28"/>
          <w:szCs w:val="28"/>
        </w:rPr>
        <w:t>ra ảnh hưởng tới sức khỏe các bạn</w:t>
      </w:r>
      <w:r w:rsidR="00C34730" w:rsidRPr="00C34730">
        <w:rPr>
          <w:rFonts w:ascii="Times New Roman" w:eastAsia="Times New Roman" w:hAnsi="Times New Roman" w:cs="Times New Roman"/>
          <w:bCs/>
          <w:color w:val="161616"/>
          <w:sz w:val="28"/>
          <w:szCs w:val="28"/>
        </w:rPr>
        <w:t xml:space="preserve">, hậu quả lâu dài có thể </w:t>
      </w:r>
      <w:r w:rsidR="00C34730" w:rsidRPr="00C34730">
        <w:rPr>
          <w:rFonts w:ascii="Times New Roman" w:eastAsia="Times New Roman" w:hAnsi="Times New Roman" w:cs="Times New Roman"/>
          <w:b/>
          <w:bCs/>
          <w:i/>
          <w:color w:val="161616"/>
          <w:sz w:val="28"/>
          <w:szCs w:val="28"/>
        </w:rPr>
        <w:t>gây rối loạn nhận thức, rối loạn cảm xúc, rối loạn tâm thần, trong đó ảnh hưởng nhiều nhất chính là suy giảm khả năng học tập.</w:t>
      </w:r>
    </w:p>
    <w:p w:rsidR="00A775A2" w:rsidRPr="006F6D88" w:rsidRDefault="00A775A2" w:rsidP="00A775A2">
      <w:pPr>
        <w:shd w:val="clear" w:color="auto" w:fill="FFFFFF"/>
        <w:spacing w:after="90" w:line="240" w:lineRule="auto"/>
        <w:jc w:val="both"/>
        <w:outlineLvl w:val="1"/>
        <w:rPr>
          <w:rFonts w:ascii="Times New Roman" w:eastAsia="Times New Roman" w:hAnsi="Times New Roman" w:cs="Times New Roman"/>
          <w:b/>
          <w:bCs/>
          <w:i/>
          <w:color w:val="161616"/>
          <w:sz w:val="28"/>
          <w:szCs w:val="28"/>
        </w:rPr>
      </w:pPr>
      <w:r w:rsidRPr="00A775A2">
        <w:rPr>
          <w:rFonts w:ascii="Times New Roman" w:eastAsia="Times New Roman" w:hAnsi="Times New Roman" w:cs="Times New Roman"/>
          <w:bCs/>
          <w:color w:val="161616"/>
          <w:sz w:val="28"/>
          <w:szCs w:val="28"/>
        </w:rPr>
        <w:t xml:space="preserve">          </w:t>
      </w:r>
      <w:r w:rsidRPr="006F6D88">
        <w:rPr>
          <w:rFonts w:ascii="Times New Roman" w:eastAsia="Times New Roman" w:hAnsi="Times New Roman" w:cs="Times New Roman"/>
          <w:b/>
          <w:bCs/>
          <w:color w:val="161616"/>
          <w:sz w:val="28"/>
          <w:szCs w:val="28"/>
        </w:rPr>
        <w:t>Trên thực tế:</w:t>
      </w:r>
      <w:r w:rsidRPr="00A775A2">
        <w:rPr>
          <w:rFonts w:ascii="Times New Roman" w:eastAsia="Times New Roman" w:hAnsi="Times New Roman" w:cs="Times New Roman"/>
          <w:bCs/>
          <w:color w:val="161616"/>
          <w:sz w:val="28"/>
          <w:szCs w:val="28"/>
        </w:rPr>
        <w:t xml:space="preserve"> Trường chúng ta  ngay từ đầu năm học đã có một số bạn lớp 8,lớp 9. Thậm chí là</w:t>
      </w:r>
      <w:r w:rsidR="006F6D88">
        <w:rPr>
          <w:rFonts w:ascii="Times New Roman" w:eastAsia="Times New Roman" w:hAnsi="Times New Roman" w:cs="Times New Roman"/>
          <w:bCs/>
          <w:color w:val="161616"/>
          <w:sz w:val="28"/>
          <w:szCs w:val="28"/>
        </w:rPr>
        <w:t xml:space="preserve"> lớp 6 đã vi phạm về vấn đề sử dụng thuốc lá và thuốc lá điện tử .</w:t>
      </w:r>
      <w:r w:rsidRPr="00A775A2">
        <w:rPr>
          <w:rFonts w:ascii="Times New Roman" w:eastAsia="Times New Roman" w:hAnsi="Times New Roman" w:cs="Times New Roman"/>
          <w:bCs/>
          <w:color w:val="161616"/>
          <w:sz w:val="28"/>
          <w:szCs w:val="28"/>
        </w:rPr>
        <w:t xml:space="preserve"> Nhà trường và GVCN đã bước đầu xử lí. </w:t>
      </w:r>
      <w:r w:rsidRPr="006F6D88">
        <w:rPr>
          <w:rFonts w:ascii="Times New Roman" w:eastAsia="Times New Roman" w:hAnsi="Times New Roman" w:cs="Times New Roman"/>
          <w:b/>
          <w:bCs/>
          <w:i/>
          <w:color w:val="161616"/>
          <w:sz w:val="28"/>
          <w:szCs w:val="28"/>
        </w:rPr>
        <w:t>Tôi khuyên các bạn hãy dừng lại đúng lúc khi nghĩ đến tác hại ghê gớm của nó.</w:t>
      </w:r>
    </w:p>
    <w:p w:rsidR="00797C0E" w:rsidRPr="00A775A2" w:rsidRDefault="00797C0E" w:rsidP="00A775A2">
      <w:pPr>
        <w:shd w:val="clear" w:color="auto" w:fill="FFFFFF"/>
        <w:spacing w:after="90" w:line="240" w:lineRule="auto"/>
        <w:jc w:val="both"/>
        <w:outlineLvl w:val="1"/>
        <w:rPr>
          <w:rFonts w:ascii="Times New Roman" w:eastAsia="Times New Roman" w:hAnsi="Times New Roman" w:cs="Times New Roman"/>
          <w:bCs/>
          <w:color w:val="161616"/>
          <w:sz w:val="28"/>
          <w:szCs w:val="28"/>
        </w:rPr>
      </w:pPr>
      <w:r w:rsidRPr="00A775A2">
        <w:rPr>
          <w:rFonts w:ascii="Times New Roman" w:eastAsia="Times New Roman" w:hAnsi="Times New Roman" w:cs="Times New Roman"/>
          <w:bCs/>
          <w:color w:val="161616"/>
          <w:sz w:val="28"/>
          <w:szCs w:val="28"/>
        </w:rPr>
        <w:t xml:space="preserve"> </w:t>
      </w:r>
      <w:r w:rsidRPr="006F6D88">
        <w:rPr>
          <w:rFonts w:ascii="Times New Roman" w:eastAsia="Times New Roman" w:hAnsi="Times New Roman" w:cs="Times New Roman"/>
          <w:b/>
          <w:bCs/>
          <w:color w:val="161616"/>
          <w:sz w:val="28"/>
          <w:szCs w:val="28"/>
          <w:u w:val="single"/>
        </w:rPr>
        <w:t>Biện pháp phòng tránh</w:t>
      </w:r>
      <w:r w:rsidRPr="006F6D88">
        <w:rPr>
          <w:rFonts w:ascii="Times New Roman" w:eastAsia="Times New Roman" w:hAnsi="Times New Roman" w:cs="Times New Roman"/>
          <w:b/>
          <w:bCs/>
          <w:color w:val="161616"/>
          <w:sz w:val="28"/>
          <w:szCs w:val="28"/>
        </w:rPr>
        <w:t xml:space="preserve">: </w:t>
      </w:r>
      <w:r w:rsidRPr="006F6D88">
        <w:rPr>
          <w:rFonts w:ascii="Times New Roman" w:eastAsia="Times New Roman" w:hAnsi="Times New Roman" w:cs="Times New Roman"/>
          <w:bCs/>
          <w:color w:val="161616"/>
          <w:sz w:val="28"/>
          <w:szCs w:val="28"/>
          <w:u w:val="single"/>
        </w:rPr>
        <w:t>Đơn giản nhất</w:t>
      </w:r>
      <w:r w:rsidR="00A775A2" w:rsidRPr="006F6D88">
        <w:rPr>
          <w:rFonts w:ascii="Times New Roman" w:eastAsia="Times New Roman" w:hAnsi="Times New Roman" w:cs="Times New Roman"/>
          <w:bCs/>
          <w:color w:val="161616"/>
          <w:sz w:val="28"/>
          <w:szCs w:val="28"/>
          <w:u w:val="single"/>
        </w:rPr>
        <w:t>:</w:t>
      </w:r>
      <w:r w:rsidR="00A775A2" w:rsidRPr="00A775A2">
        <w:rPr>
          <w:rFonts w:ascii="Times New Roman" w:eastAsia="Times New Roman" w:hAnsi="Times New Roman" w:cs="Times New Roman"/>
          <w:bCs/>
          <w:color w:val="161616"/>
          <w:sz w:val="28"/>
          <w:szCs w:val="28"/>
        </w:rPr>
        <w:t xml:space="preserve"> </w:t>
      </w:r>
      <w:r w:rsidR="006F6D88">
        <w:rPr>
          <w:rFonts w:ascii="Times New Roman" w:eastAsia="Times New Roman" w:hAnsi="Times New Roman" w:cs="Times New Roman"/>
          <w:b/>
          <w:bCs/>
          <w:color w:val="161616"/>
          <w:sz w:val="28"/>
          <w:szCs w:val="28"/>
        </w:rPr>
        <w:t>Các bạn thực hiện như thế nào</w:t>
      </w:r>
      <w:r w:rsidR="00A775A2" w:rsidRPr="006F6D88">
        <w:rPr>
          <w:rFonts w:ascii="Times New Roman" w:eastAsia="Times New Roman" w:hAnsi="Times New Roman" w:cs="Times New Roman"/>
          <w:b/>
          <w:bCs/>
          <w:color w:val="161616"/>
          <w:sz w:val="28"/>
          <w:szCs w:val="28"/>
        </w:rPr>
        <w:t>?</w:t>
      </w:r>
      <w:r w:rsidR="006F6D88">
        <w:rPr>
          <w:rFonts w:ascii="Times New Roman" w:eastAsia="Times New Roman" w:hAnsi="Times New Roman" w:cs="Times New Roman"/>
          <w:bCs/>
          <w:color w:val="161616"/>
          <w:sz w:val="28"/>
          <w:szCs w:val="28"/>
        </w:rPr>
        <w:t xml:space="preserve"> Không gì khác hơn đó là</w:t>
      </w:r>
      <w:r w:rsidRPr="00A775A2">
        <w:rPr>
          <w:rFonts w:ascii="Times New Roman" w:eastAsia="Times New Roman" w:hAnsi="Times New Roman" w:cs="Times New Roman"/>
          <w:bCs/>
          <w:color w:val="161616"/>
          <w:sz w:val="28"/>
          <w:szCs w:val="28"/>
        </w:rPr>
        <w:t xml:space="preserve"> mình tránh xa chất độc hại đó và tuyên truyền cho mọi người cùng thực hiện.</w:t>
      </w:r>
      <w:r w:rsidR="00A775A2" w:rsidRPr="00A775A2">
        <w:rPr>
          <w:rFonts w:ascii="Times New Roman" w:eastAsia="Times New Roman" w:hAnsi="Times New Roman" w:cs="Times New Roman"/>
          <w:bCs/>
          <w:color w:val="161616"/>
          <w:sz w:val="28"/>
          <w:szCs w:val="28"/>
        </w:rPr>
        <w:t xml:space="preserve"> </w:t>
      </w:r>
    </w:p>
    <w:p w:rsidR="00337503" w:rsidRPr="00A775A2" w:rsidRDefault="00337503" w:rsidP="00A775A2">
      <w:pPr>
        <w:shd w:val="clear" w:color="auto" w:fill="FFFFFF"/>
        <w:spacing w:after="90" w:line="240" w:lineRule="auto"/>
        <w:ind w:firstLine="720"/>
        <w:jc w:val="both"/>
        <w:outlineLvl w:val="1"/>
        <w:rPr>
          <w:rFonts w:ascii="Times New Roman" w:eastAsia="Times New Roman" w:hAnsi="Times New Roman" w:cs="Times New Roman"/>
          <w:b/>
          <w:bCs/>
          <w:color w:val="161616"/>
          <w:sz w:val="28"/>
          <w:szCs w:val="28"/>
        </w:rPr>
      </w:pPr>
      <w:r w:rsidRPr="00A775A2">
        <w:rPr>
          <w:rFonts w:ascii="Times New Roman" w:eastAsia="Times New Roman" w:hAnsi="Times New Roman" w:cs="Times New Roman"/>
          <w:bCs/>
          <w:color w:val="161616"/>
          <w:sz w:val="28"/>
          <w:szCs w:val="28"/>
        </w:rPr>
        <w:t>Trên đây là trang tin về tác hại của việc hút thuốc lá và thuốc lá điện tử</w:t>
      </w:r>
      <w:r w:rsidR="00797C0E" w:rsidRPr="00A775A2">
        <w:rPr>
          <w:rFonts w:ascii="Times New Roman" w:eastAsia="Times New Roman" w:hAnsi="Times New Roman" w:cs="Times New Roman"/>
          <w:bCs/>
          <w:color w:val="161616"/>
          <w:sz w:val="28"/>
          <w:szCs w:val="28"/>
        </w:rPr>
        <w:t xml:space="preserve"> của Liên đội Trường THCS Mỹ Hòa</w:t>
      </w:r>
      <w:r w:rsidRPr="00A775A2">
        <w:rPr>
          <w:rFonts w:ascii="Times New Roman" w:eastAsia="Times New Roman" w:hAnsi="Times New Roman" w:cs="Times New Roman"/>
          <w:bCs/>
          <w:color w:val="161616"/>
          <w:sz w:val="28"/>
          <w:szCs w:val="28"/>
        </w:rPr>
        <w:t>.</w:t>
      </w:r>
      <w:r w:rsidR="006F6D88">
        <w:rPr>
          <w:rFonts w:ascii="Times New Roman" w:eastAsia="Times New Roman" w:hAnsi="Times New Roman" w:cs="Times New Roman"/>
          <w:bCs/>
          <w:color w:val="161616"/>
          <w:sz w:val="28"/>
          <w:szCs w:val="28"/>
        </w:rPr>
        <w:t xml:space="preserve"> Một lần nữa </w:t>
      </w:r>
      <w:r w:rsidRPr="00A775A2">
        <w:rPr>
          <w:rFonts w:ascii="Times New Roman" w:eastAsia="Times New Roman" w:hAnsi="Times New Roman" w:cs="Times New Roman"/>
          <w:bCs/>
          <w:color w:val="161616"/>
          <w:sz w:val="28"/>
          <w:szCs w:val="28"/>
        </w:rPr>
        <w:t xml:space="preserve"> </w:t>
      </w:r>
      <w:r w:rsidR="006F6D88">
        <w:rPr>
          <w:rFonts w:ascii="Times New Roman" w:eastAsia="Times New Roman" w:hAnsi="Times New Roman" w:cs="Times New Roman"/>
          <w:bCs/>
          <w:i/>
          <w:color w:val="161616"/>
          <w:sz w:val="28"/>
          <w:szCs w:val="28"/>
        </w:rPr>
        <w:t>đ</w:t>
      </w:r>
      <w:r w:rsidRPr="006F6D88">
        <w:rPr>
          <w:rFonts w:ascii="Times New Roman" w:eastAsia="Times New Roman" w:hAnsi="Times New Roman" w:cs="Times New Roman"/>
          <w:bCs/>
          <w:i/>
          <w:color w:val="161616"/>
          <w:sz w:val="28"/>
          <w:szCs w:val="28"/>
        </w:rPr>
        <w:t>ể tránh gây ảnh hưởng cho sức khỏe và ảnh hưởng đến kết quả học tập</w:t>
      </w:r>
      <w:r w:rsidR="006F6D88">
        <w:rPr>
          <w:rFonts w:ascii="Times New Roman" w:eastAsia="Times New Roman" w:hAnsi="Times New Roman" w:cs="Times New Roman"/>
          <w:bCs/>
          <w:i/>
          <w:color w:val="161616"/>
          <w:sz w:val="28"/>
          <w:szCs w:val="28"/>
        </w:rPr>
        <w:t>,</w:t>
      </w:r>
      <w:r w:rsidRPr="006F6D88">
        <w:rPr>
          <w:rFonts w:ascii="Times New Roman" w:eastAsia="Times New Roman" w:hAnsi="Times New Roman" w:cs="Times New Roman"/>
          <w:bCs/>
          <w:i/>
          <w:color w:val="161616"/>
          <w:sz w:val="28"/>
          <w:szCs w:val="28"/>
        </w:rPr>
        <w:t xml:space="preserve"> các bạn hãy tránh xa và tuyên truyền cho mọi người xung quanh biết về tác hạ</w:t>
      </w:r>
      <w:r w:rsidR="006F6D88">
        <w:rPr>
          <w:rFonts w:ascii="Times New Roman" w:eastAsia="Times New Roman" w:hAnsi="Times New Roman" w:cs="Times New Roman"/>
          <w:bCs/>
          <w:i/>
          <w:color w:val="161616"/>
          <w:sz w:val="28"/>
          <w:szCs w:val="28"/>
        </w:rPr>
        <w:t xml:space="preserve"> khôn lường</w:t>
      </w:r>
      <w:r w:rsidRPr="006F6D88">
        <w:rPr>
          <w:rFonts w:ascii="Times New Roman" w:eastAsia="Times New Roman" w:hAnsi="Times New Roman" w:cs="Times New Roman"/>
          <w:bCs/>
          <w:i/>
          <w:color w:val="161616"/>
          <w:sz w:val="28"/>
          <w:szCs w:val="28"/>
        </w:rPr>
        <w:t xml:space="preserve"> của nó.</w:t>
      </w:r>
      <w:r w:rsidR="006F6D88">
        <w:rPr>
          <w:rFonts w:ascii="Times New Roman" w:eastAsia="Times New Roman" w:hAnsi="Times New Roman" w:cs="Times New Roman"/>
          <w:bCs/>
          <w:color w:val="161616"/>
          <w:sz w:val="28"/>
          <w:szCs w:val="28"/>
        </w:rPr>
        <w:t xml:space="preserve"> Luôn tuyên truyền</w:t>
      </w:r>
      <w:r w:rsidR="00797C0E" w:rsidRPr="00A775A2">
        <w:rPr>
          <w:rFonts w:ascii="Times New Roman" w:eastAsia="Times New Roman" w:hAnsi="Times New Roman" w:cs="Times New Roman"/>
          <w:bCs/>
          <w:color w:val="161616"/>
          <w:sz w:val="28"/>
          <w:szCs w:val="28"/>
        </w:rPr>
        <w:t xml:space="preserve"> khẩu hiệu </w:t>
      </w:r>
      <w:r w:rsidR="00797C0E" w:rsidRPr="00A775A2">
        <w:rPr>
          <w:rFonts w:ascii="Times New Roman" w:eastAsia="Times New Roman" w:hAnsi="Times New Roman" w:cs="Times New Roman"/>
          <w:b/>
          <w:bCs/>
          <w:color w:val="161616"/>
          <w:sz w:val="28"/>
          <w:szCs w:val="28"/>
        </w:rPr>
        <w:t>“ THUỐC LÁ ĐIỆN TỬ LÀ SỰ VÔ HÌNH CỦA SỰ ĐỘT TỬ”</w:t>
      </w:r>
    </w:p>
    <w:p w:rsidR="00797C0E" w:rsidRDefault="00797C0E" w:rsidP="00A775A2">
      <w:pPr>
        <w:shd w:val="clear" w:color="auto" w:fill="FFFFFF"/>
        <w:spacing w:after="90" w:line="240" w:lineRule="auto"/>
        <w:ind w:firstLine="720"/>
        <w:jc w:val="both"/>
        <w:outlineLvl w:val="1"/>
        <w:rPr>
          <w:rFonts w:ascii="Times New Roman" w:eastAsia="Times New Roman" w:hAnsi="Times New Roman" w:cs="Times New Roman"/>
          <w:b/>
          <w:bCs/>
          <w:i/>
          <w:color w:val="161616"/>
          <w:sz w:val="28"/>
          <w:szCs w:val="28"/>
        </w:rPr>
      </w:pPr>
      <w:r w:rsidRPr="00A775A2">
        <w:rPr>
          <w:rFonts w:ascii="Times New Roman" w:eastAsia="Times New Roman" w:hAnsi="Times New Roman" w:cs="Times New Roman"/>
          <w:bCs/>
          <w:color w:val="161616"/>
          <w:sz w:val="28"/>
          <w:szCs w:val="28"/>
        </w:rPr>
        <w:t xml:space="preserve">  </w:t>
      </w:r>
      <w:r w:rsidRPr="006F6D88">
        <w:rPr>
          <w:rFonts w:ascii="Times New Roman" w:eastAsia="Times New Roman" w:hAnsi="Times New Roman" w:cs="Times New Roman"/>
          <w:b/>
          <w:bCs/>
          <w:i/>
          <w:color w:val="161616"/>
          <w:sz w:val="28"/>
          <w:szCs w:val="28"/>
        </w:rPr>
        <w:t>Trang tin về phòng chống tác hại của thuố</w:t>
      </w:r>
      <w:r w:rsidR="006F6D88" w:rsidRPr="006F6D88">
        <w:rPr>
          <w:rFonts w:ascii="Times New Roman" w:eastAsia="Times New Roman" w:hAnsi="Times New Roman" w:cs="Times New Roman"/>
          <w:b/>
          <w:bCs/>
          <w:i/>
          <w:color w:val="161616"/>
          <w:sz w:val="28"/>
          <w:szCs w:val="28"/>
        </w:rPr>
        <w:t>c lá điện tử đến đây là hết. Mến</w:t>
      </w:r>
      <w:r w:rsidRPr="006F6D88">
        <w:rPr>
          <w:rFonts w:ascii="Times New Roman" w:eastAsia="Times New Roman" w:hAnsi="Times New Roman" w:cs="Times New Roman"/>
          <w:b/>
          <w:bCs/>
          <w:i/>
          <w:color w:val="161616"/>
          <w:sz w:val="28"/>
          <w:szCs w:val="28"/>
        </w:rPr>
        <w:t xml:space="preserve"> chào các bạn! Chúc các bạn có một  buổi học vui vẻ và tràn đầy năng lượng.</w:t>
      </w:r>
    </w:p>
    <w:p w:rsidR="006F6D88" w:rsidRDefault="006F6D88" w:rsidP="00A775A2">
      <w:pPr>
        <w:shd w:val="clear" w:color="auto" w:fill="FFFFFF"/>
        <w:spacing w:after="90" w:line="240" w:lineRule="auto"/>
        <w:ind w:firstLine="720"/>
        <w:jc w:val="both"/>
        <w:outlineLvl w:val="1"/>
        <w:rPr>
          <w:rFonts w:ascii="Times New Roman" w:eastAsia="Times New Roman" w:hAnsi="Times New Roman" w:cs="Times New Roman"/>
          <w:b/>
          <w:bCs/>
          <w:i/>
          <w:color w:val="161616"/>
          <w:sz w:val="28"/>
          <w:szCs w:val="28"/>
        </w:rPr>
      </w:pPr>
      <w:r>
        <w:rPr>
          <w:rFonts w:ascii="Times New Roman" w:eastAsia="Times New Roman" w:hAnsi="Times New Roman" w:cs="Times New Roman"/>
          <w:b/>
          <w:bCs/>
          <w:i/>
          <w:color w:val="161616"/>
          <w:sz w:val="28"/>
          <w:szCs w:val="28"/>
        </w:rPr>
        <w:t xml:space="preserve">                                                                                 TM Liên đội</w:t>
      </w:r>
    </w:p>
    <w:p w:rsidR="006F6D88" w:rsidRPr="00C34730" w:rsidRDefault="006F6D88" w:rsidP="00A775A2">
      <w:pPr>
        <w:shd w:val="clear" w:color="auto" w:fill="FFFFFF"/>
        <w:spacing w:after="90" w:line="240" w:lineRule="auto"/>
        <w:ind w:firstLine="720"/>
        <w:jc w:val="both"/>
        <w:outlineLvl w:val="1"/>
        <w:rPr>
          <w:rFonts w:ascii="Times New Roman" w:eastAsia="Times New Roman" w:hAnsi="Times New Roman" w:cs="Times New Roman"/>
          <w:b/>
          <w:bCs/>
          <w:i/>
          <w:color w:val="161616"/>
          <w:sz w:val="28"/>
          <w:szCs w:val="28"/>
        </w:rPr>
      </w:pPr>
      <w:r>
        <w:rPr>
          <w:rFonts w:ascii="Times New Roman" w:eastAsia="Times New Roman" w:hAnsi="Times New Roman" w:cs="Times New Roman"/>
          <w:b/>
          <w:bCs/>
          <w:i/>
          <w:color w:val="161616"/>
          <w:sz w:val="28"/>
          <w:szCs w:val="28"/>
        </w:rPr>
        <w:t xml:space="preserve">                                                                            Người đọc bản tin</w:t>
      </w:r>
    </w:p>
    <w:p w:rsidR="00C34730" w:rsidRPr="00C34730" w:rsidRDefault="00C34730" w:rsidP="00C34730">
      <w:pPr>
        <w:shd w:val="clear" w:color="auto" w:fill="FFFFFF"/>
        <w:spacing w:after="0" w:line="390" w:lineRule="atLeast"/>
        <w:jc w:val="center"/>
        <w:rPr>
          <w:rFonts w:ascii="Roboto" w:eastAsia="Times New Roman" w:hAnsi="Roboto" w:cs="Times New Roman"/>
          <w:color w:val="161616"/>
          <w:sz w:val="26"/>
          <w:szCs w:val="26"/>
        </w:rPr>
      </w:pPr>
    </w:p>
    <w:p w:rsidR="000A33A0" w:rsidRDefault="000A33A0" w:rsidP="000A33A0">
      <w:pPr>
        <w:shd w:val="clear" w:color="auto" w:fill="FFFFFF"/>
        <w:spacing w:after="0" w:line="408" w:lineRule="atLeast"/>
        <w:jc w:val="center"/>
        <w:rPr>
          <w:rFonts w:ascii="Times New Roman" w:eastAsia="Times New Roman" w:hAnsi="Times New Roman" w:cs="Times New Roman"/>
          <w:b/>
          <w:color w:val="161616"/>
          <w:sz w:val="28"/>
          <w:szCs w:val="28"/>
        </w:rPr>
      </w:pPr>
      <w:r w:rsidRPr="000A33A0">
        <w:rPr>
          <w:rFonts w:ascii="Times New Roman" w:eastAsia="Times New Roman" w:hAnsi="Times New Roman" w:cs="Times New Roman"/>
          <w:b/>
          <w:color w:val="161616"/>
          <w:sz w:val="28"/>
          <w:szCs w:val="28"/>
        </w:rPr>
        <w:t xml:space="preserve">                                                                                            </w:t>
      </w:r>
      <w:r w:rsidR="00C34730" w:rsidRPr="000A33A0">
        <w:rPr>
          <w:rFonts w:ascii="Times New Roman" w:eastAsia="Times New Roman" w:hAnsi="Times New Roman" w:cs="Times New Roman"/>
          <w:b/>
          <w:color w:val="161616"/>
          <w:sz w:val="28"/>
          <w:szCs w:val="28"/>
        </w:rPr>
        <w:t> </w:t>
      </w:r>
    </w:p>
    <w:p w:rsidR="00C34730" w:rsidRPr="000A33A0" w:rsidRDefault="000A33A0" w:rsidP="000A33A0">
      <w:pPr>
        <w:shd w:val="clear" w:color="auto" w:fill="FFFFFF"/>
        <w:spacing w:after="0" w:line="408" w:lineRule="atLeast"/>
        <w:jc w:val="center"/>
        <w:rPr>
          <w:rFonts w:ascii="Times New Roman" w:eastAsia="Times New Roman" w:hAnsi="Times New Roman" w:cs="Times New Roman"/>
          <w:b/>
          <w:color w:val="161616"/>
          <w:sz w:val="28"/>
          <w:szCs w:val="28"/>
        </w:rPr>
      </w:pPr>
      <w:r>
        <w:rPr>
          <w:rFonts w:ascii="Times New Roman" w:eastAsia="Times New Roman" w:hAnsi="Times New Roman" w:cs="Times New Roman"/>
          <w:b/>
          <w:color w:val="161616"/>
          <w:sz w:val="28"/>
          <w:szCs w:val="28"/>
        </w:rPr>
        <w:t xml:space="preserve">                                                                     </w:t>
      </w:r>
      <w:bookmarkStart w:id="0" w:name="_GoBack"/>
      <w:bookmarkEnd w:id="0"/>
      <w:r w:rsidRPr="000A33A0">
        <w:rPr>
          <w:rFonts w:ascii="Times New Roman" w:eastAsia="Times New Roman" w:hAnsi="Times New Roman" w:cs="Times New Roman"/>
          <w:b/>
          <w:color w:val="161616"/>
          <w:sz w:val="28"/>
          <w:szCs w:val="28"/>
        </w:rPr>
        <w:t>Lê Nguyên Nhi</w:t>
      </w:r>
    </w:p>
    <w:p w:rsidR="00C34730" w:rsidRPr="00C34730" w:rsidRDefault="00C34730" w:rsidP="00C34730">
      <w:pPr>
        <w:shd w:val="clear" w:color="auto" w:fill="FFFFFF"/>
        <w:spacing w:line="390" w:lineRule="atLeast"/>
        <w:jc w:val="center"/>
        <w:rPr>
          <w:rFonts w:ascii="Roboto" w:eastAsia="Times New Roman" w:hAnsi="Roboto" w:cs="Times New Roman"/>
          <w:color w:val="161616"/>
          <w:sz w:val="26"/>
          <w:szCs w:val="26"/>
        </w:rPr>
      </w:pPr>
    </w:p>
    <w:p w:rsidR="00FD0572" w:rsidRDefault="00FD0572"/>
    <w:sectPr w:rsidR="00FD05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9D3" w:rsidRDefault="00D609D3" w:rsidP="00797C0E">
      <w:pPr>
        <w:spacing w:after="0" w:line="240" w:lineRule="auto"/>
      </w:pPr>
      <w:r>
        <w:separator/>
      </w:r>
    </w:p>
  </w:endnote>
  <w:endnote w:type="continuationSeparator" w:id="0">
    <w:p w:rsidR="00D609D3" w:rsidRDefault="00D609D3" w:rsidP="0079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9D3" w:rsidRDefault="00D609D3" w:rsidP="00797C0E">
      <w:pPr>
        <w:spacing w:after="0" w:line="240" w:lineRule="auto"/>
      </w:pPr>
      <w:r>
        <w:separator/>
      </w:r>
    </w:p>
  </w:footnote>
  <w:footnote w:type="continuationSeparator" w:id="0">
    <w:p w:rsidR="00D609D3" w:rsidRDefault="00D609D3" w:rsidP="00797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8035E"/>
    <w:multiLevelType w:val="hybridMultilevel"/>
    <w:tmpl w:val="5126A3FC"/>
    <w:lvl w:ilvl="0" w:tplc="788C2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21136E"/>
    <w:multiLevelType w:val="hybridMultilevel"/>
    <w:tmpl w:val="24AC6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30"/>
    <w:rsid w:val="000A33A0"/>
    <w:rsid w:val="00337503"/>
    <w:rsid w:val="005A721F"/>
    <w:rsid w:val="006F6D88"/>
    <w:rsid w:val="00797C0E"/>
    <w:rsid w:val="008F7410"/>
    <w:rsid w:val="009B14F9"/>
    <w:rsid w:val="009F34A2"/>
    <w:rsid w:val="00A775A2"/>
    <w:rsid w:val="00AE3D90"/>
    <w:rsid w:val="00B33907"/>
    <w:rsid w:val="00C34730"/>
    <w:rsid w:val="00CE1AE3"/>
    <w:rsid w:val="00D609D3"/>
    <w:rsid w:val="00FD0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A3DF"/>
  <w15:chartTrackingRefBased/>
  <w15:docId w15:val="{224FB1EF-983C-4FB5-BA8B-552155DB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907"/>
    <w:pPr>
      <w:ind w:left="720"/>
      <w:contextualSpacing/>
    </w:pPr>
  </w:style>
  <w:style w:type="paragraph" w:styleId="Header">
    <w:name w:val="header"/>
    <w:basedOn w:val="Normal"/>
    <w:link w:val="HeaderChar"/>
    <w:uiPriority w:val="99"/>
    <w:unhideWhenUsed/>
    <w:rsid w:val="00797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C0E"/>
  </w:style>
  <w:style w:type="paragraph" w:styleId="Footer">
    <w:name w:val="footer"/>
    <w:basedOn w:val="Normal"/>
    <w:link w:val="FooterChar"/>
    <w:uiPriority w:val="99"/>
    <w:unhideWhenUsed/>
    <w:rsid w:val="00797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57229">
      <w:bodyDiv w:val="1"/>
      <w:marLeft w:val="0"/>
      <w:marRight w:val="0"/>
      <w:marTop w:val="0"/>
      <w:marBottom w:val="0"/>
      <w:divBdr>
        <w:top w:val="none" w:sz="0" w:space="0" w:color="auto"/>
        <w:left w:val="none" w:sz="0" w:space="0" w:color="auto"/>
        <w:bottom w:val="none" w:sz="0" w:space="0" w:color="auto"/>
        <w:right w:val="none" w:sz="0" w:space="0" w:color="auto"/>
      </w:divBdr>
      <w:divsChild>
        <w:div w:id="1132292104">
          <w:marLeft w:val="0"/>
          <w:marRight w:val="0"/>
          <w:marTop w:val="0"/>
          <w:marBottom w:val="0"/>
          <w:divBdr>
            <w:top w:val="none" w:sz="0" w:space="0" w:color="auto"/>
            <w:left w:val="none" w:sz="0" w:space="0" w:color="auto"/>
            <w:bottom w:val="none" w:sz="0" w:space="0" w:color="auto"/>
            <w:right w:val="none" w:sz="0" w:space="0" w:color="auto"/>
          </w:divBdr>
          <w:divsChild>
            <w:div w:id="1344015492">
              <w:marLeft w:val="0"/>
              <w:marRight w:val="0"/>
              <w:marTop w:val="0"/>
              <w:marBottom w:val="0"/>
              <w:divBdr>
                <w:top w:val="none" w:sz="0" w:space="0" w:color="auto"/>
                <w:left w:val="none" w:sz="0" w:space="0" w:color="auto"/>
                <w:bottom w:val="none" w:sz="0" w:space="0" w:color="auto"/>
                <w:right w:val="none" w:sz="0" w:space="0" w:color="auto"/>
              </w:divBdr>
              <w:divsChild>
                <w:div w:id="1447774029">
                  <w:marLeft w:val="0"/>
                  <w:marRight w:val="0"/>
                  <w:marTop w:val="0"/>
                  <w:marBottom w:val="0"/>
                  <w:divBdr>
                    <w:top w:val="none" w:sz="0" w:space="0" w:color="auto"/>
                    <w:left w:val="none" w:sz="0" w:space="0" w:color="auto"/>
                    <w:bottom w:val="none" w:sz="0" w:space="0" w:color="auto"/>
                    <w:right w:val="none" w:sz="0" w:space="0" w:color="auto"/>
                  </w:divBdr>
                </w:div>
                <w:div w:id="1902595760">
                  <w:marLeft w:val="0"/>
                  <w:marRight w:val="0"/>
                  <w:marTop w:val="0"/>
                  <w:marBottom w:val="0"/>
                  <w:divBdr>
                    <w:top w:val="none" w:sz="0" w:space="0" w:color="auto"/>
                    <w:left w:val="none" w:sz="0" w:space="0" w:color="auto"/>
                    <w:bottom w:val="none" w:sz="0" w:space="0" w:color="auto"/>
                    <w:right w:val="none" w:sz="0" w:space="0" w:color="auto"/>
                  </w:divBdr>
                </w:div>
              </w:divsChild>
            </w:div>
            <w:div w:id="558175932">
              <w:marLeft w:val="0"/>
              <w:marRight w:val="0"/>
              <w:marTop w:val="0"/>
              <w:marBottom w:val="225"/>
              <w:divBdr>
                <w:top w:val="none" w:sz="0" w:space="0" w:color="auto"/>
                <w:left w:val="none" w:sz="0" w:space="0" w:color="auto"/>
                <w:bottom w:val="none" w:sz="0" w:space="0" w:color="auto"/>
                <w:right w:val="none" w:sz="0" w:space="0" w:color="auto"/>
              </w:divBdr>
              <w:divsChild>
                <w:div w:id="7893247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14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2024-10-08T08:53:00Z</dcterms:created>
  <dcterms:modified xsi:type="dcterms:W3CDTF">2024-11-07T08:14:00Z</dcterms:modified>
</cp:coreProperties>
</file>